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10" w:lineRule="atLeast"/>
        <w:ind w:left="0" w:right="0"/>
        <w:jc w:val="left"/>
        <w:textAlignment w:val="baseline"/>
        <w:rPr>
          <w:b/>
          <w:bCs/>
          <w:color w:val="107DBC"/>
          <w:sz w:val="26"/>
          <w:szCs w:val="26"/>
        </w:rPr>
      </w:pPr>
      <w:r>
        <w:rPr>
          <w:b/>
          <w:bCs/>
          <w:i w:val="0"/>
          <w:iCs w:val="0"/>
          <w:caps w:val="0"/>
          <w:color w:val="107DBC"/>
          <w:spacing w:val="0"/>
          <w:sz w:val="26"/>
          <w:szCs w:val="26"/>
          <w:bdr w:val="none" w:color="auto" w:sz="0" w:space="0"/>
          <w:vertAlign w:val="baseline"/>
        </w:rPr>
        <w:t>ПРАВИЛНИК О ПОХВАЉИВАЊУ И НАГРАЂИВАЊУ УЧЕНИКА ОСНОВНЕ ШКОЛЕ ”ВИТКО И СВЕТА” У ГАЏИНОМ ХАНУ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textAlignment w:val="baseline"/>
        <w:rPr>
          <w:color w:val="E09900"/>
          <w:sz w:val="14"/>
          <w:szCs w:val="14"/>
        </w:rPr>
      </w:pPr>
      <w:r>
        <w:rPr>
          <w:rFonts w:ascii="Arial" w:hAnsi="Arial" w:eastAsia="Arial" w:cs="Arial"/>
          <w:i w:val="0"/>
          <w:iCs w:val="0"/>
          <w:caps w:val="0"/>
          <w:color w:val="E09900"/>
          <w:spacing w:val="0"/>
          <w:sz w:val="14"/>
          <w:szCs w:val="14"/>
          <w:bdr w:val="none" w:color="auto" w:sz="0" w:space="0"/>
          <w:vertAlign w:val="baseline"/>
        </w:rPr>
        <w:t>od strane</w:t>
      </w:r>
      <w:r>
        <w:rPr>
          <w:rFonts w:hint="default" w:ascii="Arial" w:hAnsi="Arial" w:eastAsia="Arial" w:cs="Arial"/>
          <w:i w:val="0"/>
          <w:iCs w:val="0"/>
          <w:caps w:val="0"/>
          <w:color w:val="E09900"/>
          <w:spacing w:val="0"/>
          <w:sz w:val="14"/>
          <w:szCs w:val="14"/>
          <w:bdr w:val="none" w:color="auto" w:sz="0" w:space="0"/>
          <w:vertAlign w:val="baseline"/>
        </w:rPr>
        <w:t> </w:t>
      </w:r>
      <w:r>
        <w:rPr>
          <w:rFonts w:hint="default" w:ascii="Arial" w:hAnsi="Arial" w:eastAsia="Arial" w:cs="Arial"/>
          <w:i w:val="0"/>
          <w:iCs w:val="0"/>
          <w:caps w:val="0"/>
          <w:color w:val="E09900"/>
          <w:spacing w:val="0"/>
          <w:sz w:val="14"/>
          <w:szCs w:val="14"/>
          <w:u w:val="none"/>
          <w:bdr w:val="none" w:color="auto" w:sz="0" w:space="0"/>
          <w:vertAlign w:val="baseline"/>
        </w:rPr>
        <w:fldChar w:fldCharType="begin"/>
      </w:r>
      <w:r>
        <w:rPr>
          <w:rFonts w:hint="default" w:ascii="Arial" w:hAnsi="Arial" w:eastAsia="Arial" w:cs="Arial"/>
          <w:i w:val="0"/>
          <w:iCs w:val="0"/>
          <w:caps w:val="0"/>
          <w:color w:val="E09900"/>
          <w:spacing w:val="0"/>
          <w:sz w:val="14"/>
          <w:szCs w:val="14"/>
          <w:u w:val="none"/>
          <w:bdr w:val="none" w:color="auto" w:sz="0" w:space="0"/>
          <w:vertAlign w:val="baseline"/>
        </w:rPr>
        <w:instrText xml:space="preserve"> HYPERLINK "https://osvitkoisvetagadzinhan.mojaskola.org/author/majamilosevic/" \o "Objavio majamilosevic" </w:instrText>
      </w:r>
      <w:r>
        <w:rPr>
          <w:rFonts w:hint="default" w:ascii="Arial" w:hAnsi="Arial" w:eastAsia="Arial" w:cs="Arial"/>
          <w:i w:val="0"/>
          <w:iCs w:val="0"/>
          <w:caps w:val="0"/>
          <w:color w:val="E09900"/>
          <w:spacing w:val="0"/>
          <w:sz w:val="14"/>
          <w:szCs w:val="14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default" w:ascii="Arial" w:hAnsi="Arial" w:eastAsia="Arial" w:cs="Arial"/>
          <w:i w:val="0"/>
          <w:iCs w:val="0"/>
          <w:caps w:val="0"/>
          <w:color w:val="E09900"/>
          <w:spacing w:val="0"/>
          <w:sz w:val="14"/>
          <w:szCs w:val="14"/>
          <w:u w:val="none"/>
          <w:bdr w:val="none" w:color="auto" w:sz="0" w:space="0"/>
          <w:vertAlign w:val="baseline"/>
        </w:rPr>
        <w:t>majamilosevic</w:t>
      </w:r>
      <w:r>
        <w:rPr>
          <w:rFonts w:hint="default" w:ascii="Arial" w:hAnsi="Arial" w:eastAsia="Arial" w:cs="Arial"/>
          <w:i w:val="0"/>
          <w:iCs w:val="0"/>
          <w:caps w:val="0"/>
          <w:color w:val="E09900"/>
          <w:spacing w:val="0"/>
          <w:sz w:val="14"/>
          <w:szCs w:val="14"/>
          <w:u w:val="none"/>
          <w:bdr w:val="none" w:color="auto" w:sz="0" w:space="0"/>
          <w:vertAlign w:val="baseline"/>
        </w:rPr>
        <w:fldChar w:fldCharType="end"/>
      </w:r>
      <w:r>
        <w:rPr>
          <w:rFonts w:hint="default" w:ascii="Arial" w:hAnsi="Arial" w:eastAsia="Arial" w:cs="Arial"/>
          <w:i w:val="0"/>
          <w:iCs w:val="0"/>
          <w:caps w:val="0"/>
          <w:color w:val="E09900"/>
          <w:spacing w:val="0"/>
          <w:sz w:val="14"/>
          <w:szCs w:val="14"/>
          <w:bdr w:val="none" w:color="auto" w:sz="0" w:space="0"/>
          <w:vertAlign w:val="baseline"/>
        </w:rPr>
        <w:t> | нов 3, 2023 | </w:t>
      </w:r>
      <w:r>
        <w:rPr>
          <w:rFonts w:hint="default" w:ascii="Arial" w:hAnsi="Arial" w:eastAsia="Arial" w:cs="Arial"/>
          <w:i w:val="0"/>
          <w:iCs w:val="0"/>
          <w:caps w:val="0"/>
          <w:color w:val="E09900"/>
          <w:spacing w:val="0"/>
          <w:sz w:val="14"/>
          <w:szCs w:val="14"/>
          <w:u w:val="none"/>
          <w:bdr w:val="none" w:color="auto" w:sz="0" w:space="0"/>
          <w:vertAlign w:val="baseline"/>
        </w:rPr>
        <w:fldChar w:fldCharType="begin"/>
      </w:r>
      <w:r>
        <w:rPr>
          <w:rFonts w:hint="default" w:ascii="Arial" w:hAnsi="Arial" w:eastAsia="Arial" w:cs="Arial"/>
          <w:i w:val="0"/>
          <w:iCs w:val="0"/>
          <w:caps w:val="0"/>
          <w:color w:val="E09900"/>
          <w:spacing w:val="0"/>
          <w:sz w:val="14"/>
          <w:szCs w:val="14"/>
          <w:u w:val="none"/>
          <w:bdr w:val="none" w:color="auto" w:sz="0" w:space="0"/>
          <w:vertAlign w:val="baseline"/>
        </w:rPr>
        <w:instrText xml:space="preserve"> HYPERLINK "https://osvitkoisvetagadzinhan.mojaskola.org/category/%d0%b4%d0%be%d0%ba%d1%83%d0%bc%d0%b5%d0%bd%d1%82%d0%b0-%d1%88%d0%ba%d0%be%d0%bb%d0%b5/" </w:instrText>
      </w:r>
      <w:r>
        <w:rPr>
          <w:rFonts w:hint="default" w:ascii="Arial" w:hAnsi="Arial" w:eastAsia="Arial" w:cs="Arial"/>
          <w:i w:val="0"/>
          <w:iCs w:val="0"/>
          <w:caps w:val="0"/>
          <w:color w:val="E09900"/>
          <w:spacing w:val="0"/>
          <w:sz w:val="14"/>
          <w:szCs w:val="14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default" w:ascii="Arial" w:hAnsi="Arial" w:eastAsia="Arial" w:cs="Arial"/>
          <w:i w:val="0"/>
          <w:iCs w:val="0"/>
          <w:caps w:val="0"/>
          <w:color w:val="E09900"/>
          <w:spacing w:val="0"/>
          <w:sz w:val="14"/>
          <w:szCs w:val="14"/>
          <w:u w:val="none"/>
          <w:bdr w:val="none" w:color="auto" w:sz="0" w:space="0"/>
          <w:vertAlign w:val="baseline"/>
        </w:rPr>
        <w:t>Документа школе</w:t>
      </w:r>
      <w:r>
        <w:rPr>
          <w:rFonts w:hint="default" w:ascii="Arial" w:hAnsi="Arial" w:eastAsia="Arial" w:cs="Arial"/>
          <w:i w:val="0"/>
          <w:iCs w:val="0"/>
          <w:caps w:val="0"/>
          <w:color w:val="E09900"/>
          <w:spacing w:val="0"/>
          <w:sz w:val="14"/>
          <w:szCs w:val="14"/>
          <w:u w:val="none"/>
          <w:bdr w:val="none" w:color="auto" w:sz="0" w:space="0"/>
          <w:vertAlign w:val="baseline"/>
        </w:rPr>
        <w:fldChar w:fldCharType="end"/>
      </w:r>
      <w:r>
        <w:rPr>
          <w:rFonts w:hint="default" w:ascii="Arial" w:hAnsi="Arial" w:eastAsia="Arial" w:cs="Arial"/>
          <w:i w:val="0"/>
          <w:iCs w:val="0"/>
          <w:caps w:val="0"/>
          <w:color w:val="E09900"/>
          <w:spacing w:val="0"/>
          <w:sz w:val="14"/>
          <w:szCs w:val="14"/>
          <w:bdr w:val="none" w:color="auto" w:sz="0" w:space="0"/>
          <w:vertAlign w:val="baseline"/>
        </w:rPr>
        <w:t>, </w:t>
      </w:r>
      <w:r>
        <w:rPr>
          <w:rFonts w:hint="default" w:ascii="Arial" w:hAnsi="Arial" w:eastAsia="Arial" w:cs="Arial"/>
          <w:i w:val="0"/>
          <w:iCs w:val="0"/>
          <w:caps w:val="0"/>
          <w:color w:val="E09900"/>
          <w:spacing w:val="0"/>
          <w:sz w:val="14"/>
          <w:szCs w:val="14"/>
          <w:u w:val="none"/>
          <w:bdr w:val="none" w:color="auto" w:sz="0" w:space="0"/>
          <w:vertAlign w:val="baseline"/>
        </w:rPr>
        <w:fldChar w:fldCharType="begin"/>
      </w:r>
      <w:r>
        <w:rPr>
          <w:rFonts w:hint="default" w:ascii="Arial" w:hAnsi="Arial" w:eastAsia="Arial" w:cs="Arial"/>
          <w:i w:val="0"/>
          <w:iCs w:val="0"/>
          <w:caps w:val="0"/>
          <w:color w:val="E09900"/>
          <w:spacing w:val="0"/>
          <w:sz w:val="14"/>
          <w:szCs w:val="14"/>
          <w:u w:val="none"/>
          <w:bdr w:val="none" w:color="auto" w:sz="0" w:space="0"/>
          <w:vertAlign w:val="baseline"/>
        </w:rPr>
        <w:instrText xml:space="preserve"> HYPERLINK "https://osvitkoisvetagadzinhan.mojaskola.org/category/%d0%bf%d1%80%d0%b0%d0%b2%d0%b8%d0%bb%d0%bd%d0%b8%d1%86%d0%b8/" </w:instrText>
      </w:r>
      <w:r>
        <w:rPr>
          <w:rFonts w:hint="default" w:ascii="Arial" w:hAnsi="Arial" w:eastAsia="Arial" w:cs="Arial"/>
          <w:i w:val="0"/>
          <w:iCs w:val="0"/>
          <w:caps w:val="0"/>
          <w:color w:val="E09900"/>
          <w:spacing w:val="0"/>
          <w:sz w:val="14"/>
          <w:szCs w:val="14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default" w:ascii="Arial" w:hAnsi="Arial" w:eastAsia="Arial" w:cs="Arial"/>
          <w:i w:val="0"/>
          <w:iCs w:val="0"/>
          <w:caps w:val="0"/>
          <w:color w:val="E09900"/>
          <w:spacing w:val="0"/>
          <w:sz w:val="14"/>
          <w:szCs w:val="14"/>
          <w:u w:val="none"/>
          <w:bdr w:val="none" w:color="auto" w:sz="0" w:space="0"/>
          <w:vertAlign w:val="baseline"/>
        </w:rPr>
        <w:t>Правилници</w:t>
      </w:r>
      <w:r>
        <w:rPr>
          <w:rFonts w:hint="default" w:ascii="Arial" w:hAnsi="Arial" w:eastAsia="Arial" w:cs="Arial"/>
          <w:i w:val="0"/>
          <w:iCs w:val="0"/>
          <w:caps w:val="0"/>
          <w:color w:val="E09900"/>
          <w:spacing w:val="0"/>
          <w:sz w:val="14"/>
          <w:szCs w:val="14"/>
          <w:u w:val="none"/>
          <w:bdr w:val="none" w:color="auto" w:sz="0" w:space="0"/>
          <w:vertAlign w:val="baseline"/>
        </w:rPr>
        <w:fldChar w:fldCharType="end"/>
      </w:r>
      <w:r>
        <w:rPr>
          <w:rFonts w:hint="default" w:ascii="Arial" w:hAnsi="Arial" w:eastAsia="Arial" w:cs="Arial"/>
          <w:i w:val="0"/>
          <w:iCs w:val="0"/>
          <w:caps w:val="0"/>
          <w:color w:val="E09900"/>
          <w:spacing w:val="0"/>
          <w:sz w:val="14"/>
          <w:szCs w:val="14"/>
          <w:bdr w:val="none" w:color="auto" w:sz="0" w:space="0"/>
          <w:vertAlign w:val="baseline"/>
        </w:rPr>
        <w:t>, </w:t>
      </w:r>
      <w:r>
        <w:rPr>
          <w:rFonts w:hint="default" w:ascii="Arial" w:hAnsi="Arial" w:eastAsia="Arial" w:cs="Arial"/>
          <w:i w:val="0"/>
          <w:iCs w:val="0"/>
          <w:caps w:val="0"/>
          <w:color w:val="E09900"/>
          <w:spacing w:val="0"/>
          <w:sz w:val="14"/>
          <w:szCs w:val="14"/>
          <w:u w:val="none"/>
          <w:bdr w:val="none" w:color="auto" w:sz="0" w:space="0"/>
          <w:vertAlign w:val="baseline"/>
        </w:rPr>
        <w:fldChar w:fldCharType="begin"/>
      </w:r>
      <w:r>
        <w:rPr>
          <w:rFonts w:hint="default" w:ascii="Arial" w:hAnsi="Arial" w:eastAsia="Arial" w:cs="Arial"/>
          <w:i w:val="0"/>
          <w:iCs w:val="0"/>
          <w:caps w:val="0"/>
          <w:color w:val="E09900"/>
          <w:spacing w:val="0"/>
          <w:sz w:val="14"/>
          <w:szCs w:val="14"/>
          <w:u w:val="none"/>
          <w:bdr w:val="none" w:color="auto" w:sz="0" w:space="0"/>
          <w:vertAlign w:val="baseline"/>
        </w:rPr>
        <w:instrText xml:space="preserve"> HYPERLINK "https://osvitkoisvetagadzinhan.mojaskola.org/category/%d0%bf%d1%83%d0%b1%d0%bb%d0%b8%d0%ba%d0%b0%d1%86%d0%b8%d1%98%d0%b0/" </w:instrText>
      </w:r>
      <w:r>
        <w:rPr>
          <w:rFonts w:hint="default" w:ascii="Arial" w:hAnsi="Arial" w:eastAsia="Arial" w:cs="Arial"/>
          <w:i w:val="0"/>
          <w:iCs w:val="0"/>
          <w:caps w:val="0"/>
          <w:color w:val="E09900"/>
          <w:spacing w:val="0"/>
          <w:sz w:val="14"/>
          <w:szCs w:val="14"/>
          <w:u w:val="none"/>
          <w:bdr w:val="none" w:color="auto" w:sz="0" w:space="0"/>
          <w:vertAlign w:val="baseline"/>
        </w:rPr>
        <w:fldChar w:fldCharType="separate"/>
      </w:r>
      <w:r>
        <w:rPr>
          <w:rStyle w:val="6"/>
          <w:rFonts w:hint="default" w:ascii="Arial" w:hAnsi="Arial" w:eastAsia="Arial" w:cs="Arial"/>
          <w:i w:val="0"/>
          <w:iCs w:val="0"/>
          <w:caps w:val="0"/>
          <w:color w:val="E09900"/>
          <w:spacing w:val="0"/>
          <w:sz w:val="14"/>
          <w:szCs w:val="14"/>
          <w:u w:val="none"/>
          <w:bdr w:val="none" w:color="auto" w:sz="0" w:space="0"/>
          <w:vertAlign w:val="baseline"/>
        </w:rPr>
        <w:t>Публикација</w:t>
      </w:r>
      <w:r>
        <w:rPr>
          <w:rFonts w:hint="default" w:ascii="Arial" w:hAnsi="Arial" w:eastAsia="Arial" w:cs="Arial"/>
          <w:i w:val="0"/>
          <w:iCs w:val="0"/>
          <w:caps w:val="0"/>
          <w:color w:val="E09900"/>
          <w:spacing w:val="0"/>
          <w:sz w:val="14"/>
          <w:szCs w:val="14"/>
          <w:u w:val="none"/>
          <w:bdr w:val="none" w:color="auto" w:sz="0" w:space="0"/>
          <w:vertAlign w:val="baseline"/>
        </w:rPr>
        <w:fldChar w:fldCharType="end"/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z w:val="14"/>
          <w:szCs w:val="1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На основу члана 57. став 1. тачка 1) Закона о основама система образовања и васпитања (даље: Закон) и члана 189. Статута основне школе,“Витко и Света „ у Гаџином Хану  , школски одбор је на седници одржаној дана  __________ 2013. године донео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z w:val="14"/>
          <w:szCs w:val="14"/>
        </w:rPr>
      </w:pPr>
      <w:r>
        <w:rPr>
          <w:rStyle w:val="8"/>
          <w:rFonts w:hint="default" w:ascii="Arial" w:hAnsi="Arial" w:eastAsia="Arial" w:cs="Arial"/>
          <w:b/>
          <w:bCs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ПРАВИЛНИК О ПОХВАЉИВАЊУ И НАГРАЂИВАЊУ УЧЕНИКА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Style w:val="8"/>
          <w:rFonts w:hint="default" w:ascii="Arial" w:hAnsi="Arial" w:eastAsia="Arial" w:cs="Arial"/>
          <w:b/>
          <w:bCs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ОСНОВНЕ ШКОЛЕ  ”ВИТКО И СВЕТА”  У ГАЏИНОМ ХАНУ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z w:val="14"/>
          <w:szCs w:val="14"/>
        </w:rPr>
      </w:pPr>
      <w:r>
        <w:rPr>
          <w:rStyle w:val="8"/>
          <w:rFonts w:hint="default" w:ascii="Arial" w:hAnsi="Arial" w:eastAsia="Arial" w:cs="Arial"/>
          <w:b/>
          <w:bCs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I Опште одредбе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Style w:val="8"/>
          <w:rFonts w:hint="default" w:ascii="Arial" w:hAnsi="Arial" w:eastAsia="Arial" w:cs="Arial"/>
          <w:b/>
          <w:bCs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Члан 1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Правилником о похваљивању и награђивању ученика (даље: Правилник) у ОШ “Витко и Света” у Гаџином Хану </w:t>
      </w:r>
      <w:r>
        <w:rPr>
          <w:rStyle w:val="5"/>
          <w:rFonts w:hint="default" w:ascii="Arial" w:hAnsi="Arial" w:eastAsia="Arial" w:cs="Arial"/>
          <w:i/>
          <w:iCs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(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даље: Школа), прописују се врсте похвала и награда које могу добити ученици, као и услови и начин њиховог додељивања.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Style w:val="8"/>
          <w:rFonts w:hint="default" w:ascii="Arial" w:hAnsi="Arial" w:eastAsia="Arial" w:cs="Arial"/>
          <w:b/>
          <w:bCs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Члан 2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Као посебан облик признања у току школовања ученику се додељује диплома или награда за изузетан општи успех, односно за изузетан успех из појединих наставних области или предмета и изузетна постигнућа у било којој области рада школе.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Style w:val="8"/>
          <w:rFonts w:hint="default" w:ascii="Arial" w:hAnsi="Arial" w:eastAsia="Arial" w:cs="Arial"/>
          <w:b/>
          <w:bCs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II Похвале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Style w:val="8"/>
          <w:rFonts w:hint="default" w:ascii="Arial" w:hAnsi="Arial" w:eastAsia="Arial" w:cs="Arial"/>
          <w:b/>
          <w:bCs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Члан 3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Ученик може добити похвалу за: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1) одличан успех и примерно владање;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2) постигнут изузетан успех из појединих наставних области, као и за изузетан успех у појединим ваннаставним активностима;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3) освојено прво, друго или треће место на школским такмичењима;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4) “Ученика генерације”;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Похвала  из става 1. тач. 4) овог члана додељују се ученицима завршног разреда.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Style w:val="8"/>
          <w:rFonts w:hint="default" w:ascii="Arial" w:hAnsi="Arial" w:eastAsia="Arial" w:cs="Arial"/>
          <w:b/>
          <w:bCs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Члан 4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Похвале могу бити писмене и усмене.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Усмену похвалу ученик добија за остварене резултате у раду, учењу и понашању у току наставног периода и саопштава их одељенски старешина пред одељењем и родитељима.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-1-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Писмену похвалу одељенског старешине и одељенског већа ученик добија за остварене резултате у раду, учењу и понашању, као и за учешће у културној и јавној делатности школе, на крају класификационог периода или на крају првог полугодишта и уписују се у ђачку књижицу.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Style w:val="8"/>
          <w:rFonts w:hint="default" w:ascii="Arial" w:hAnsi="Arial" w:eastAsia="Arial" w:cs="Arial"/>
          <w:b/>
          <w:bCs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Члан 5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Похвале ученицима, на предлог одељенског старешине и одељенског већа, додељује Наставничко веће Школе.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Style w:val="8"/>
          <w:rFonts w:hint="default" w:ascii="Arial" w:hAnsi="Arial" w:eastAsia="Arial" w:cs="Arial"/>
          <w:b/>
          <w:bCs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Члан 6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Ученици који на крају наставне године постигну општи одличан успех и примерно владање, похваљују се за постигнут одличан успех и примерно владање.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Похвала за постигнут изузетан успех из појединог наставног предмета, односно за постигнут изузетан успех у појединим ваннаставним активностима, додељује се ученицима који су се у току наставне године посебно истицали у тим наставним областима.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Style w:val="8"/>
          <w:rFonts w:hint="default" w:ascii="Arial" w:hAnsi="Arial" w:eastAsia="Arial" w:cs="Arial"/>
          <w:b/>
          <w:bCs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Члан 7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Похвала “Ученик генерације” додељује се ученику завршног разреда, на крају наставне године, под условом да је ученик: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1) постигао одличан општи успех и примерно владање из свих наставних предмета, од првог до завршног разреда;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2) да се у току школовања истицао у ваннаставним активностима;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3) да се у току школовања истицао у пружању помоћи другим ученицима, развијању односа другарског поверења, отворености, искрености међу ученицима и да ужива поверење међу својим друговима;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4) да је у току школовања имао правилан и коректан однос према наставницима, стручним сарадницима и другим запосленима у Школи, као и према родитељима других ученика.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Style w:val="8"/>
          <w:rFonts w:hint="default" w:ascii="Arial" w:hAnsi="Arial" w:eastAsia="Arial" w:cs="Arial"/>
          <w:b/>
          <w:bCs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Члан 8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Услови из члана 7. овог правилника морају бити кумулативно испуњени.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Похвалу “Ученик генерације” додељује наставничко веће, на предлог одељенског већа, по прибављеном мишљењу ученичког парламента.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Style w:val="8"/>
          <w:rFonts w:hint="default" w:ascii="Arial" w:hAnsi="Arial" w:eastAsia="Arial" w:cs="Arial"/>
          <w:b/>
          <w:bCs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III Награде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Style w:val="8"/>
          <w:rFonts w:hint="default" w:ascii="Arial" w:hAnsi="Arial" w:eastAsia="Arial" w:cs="Arial"/>
          <w:b/>
          <w:bCs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Члан 9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Награде се додељују ученицима као признање за изузетан успех постигнут у учењу и раду у свим наставним и ваннаставним активностима, као и признање за освојено место на такмичењима које је Школа организовала или у њима учествовала.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-2-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z w:val="14"/>
          <w:szCs w:val="14"/>
        </w:rPr>
      </w:pPr>
      <w:r>
        <w:rPr>
          <w:rStyle w:val="8"/>
          <w:rFonts w:hint="default" w:ascii="Arial" w:hAnsi="Arial" w:eastAsia="Arial" w:cs="Arial"/>
          <w:b/>
          <w:bCs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Члан 10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Награде се могу доделити поједином ученику, групи ученика или одељенској заједници.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Награде се додељују на крају наставне године.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Style w:val="8"/>
          <w:rFonts w:hint="default" w:ascii="Arial" w:hAnsi="Arial" w:eastAsia="Arial" w:cs="Arial"/>
          <w:b/>
          <w:bCs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Члан 11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Награде додељује Наставничко веће Школе, на предлог одељенског старешине, по прибављеном мишљењу одељенског већа или стручног актива.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Школски одбор Школе одобрава средства за доделу награда.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Style w:val="8"/>
          <w:rFonts w:hint="default" w:ascii="Arial" w:hAnsi="Arial" w:eastAsia="Arial" w:cs="Arial"/>
          <w:b/>
          <w:bCs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Члан 12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Награде ученицима могу додељивати и донатори, односно спонзори, на основу критеријума које пропишу својим актима.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Награде из става 1. овог члана могу се додељивати ученицима само преко Школе, уз активно учешће и мишљење стручних органа Школе о додељивању ове награде.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Style w:val="8"/>
          <w:rFonts w:hint="default" w:ascii="Arial" w:hAnsi="Arial" w:eastAsia="Arial" w:cs="Arial"/>
          <w:b/>
          <w:bCs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Члан 13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Награде се могу додељивати у виду посебних диплома, уверења, књига, а у изузетним случајевима и у новчаним износима.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Ученици се могу наградити и на следећи начин: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1) упућивањем на екскурзију  и слично,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2) посетом позоришним и биоскопским представама, концертима, спортским манифестацијама и сл.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3) куповином књига, спортске опреме, школских реквизита и прибора и сл.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Style w:val="8"/>
          <w:rFonts w:hint="default" w:ascii="Arial" w:hAnsi="Arial" w:eastAsia="Arial" w:cs="Arial"/>
          <w:b/>
          <w:bCs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Члан 14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Поједином ученику може се доделити истовремено и похвала и награда.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Style w:val="8"/>
          <w:rFonts w:hint="default" w:ascii="Arial" w:hAnsi="Arial" w:eastAsia="Arial" w:cs="Arial"/>
          <w:b/>
          <w:bCs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IV Прелазне и завршне одредбе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Style w:val="8"/>
          <w:rFonts w:hint="default" w:ascii="Arial" w:hAnsi="Arial" w:eastAsia="Arial" w:cs="Arial"/>
          <w:b/>
          <w:bCs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Члан 15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Тумачење одредби овог правилника даје Школски одбор.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z w:val="14"/>
          <w:szCs w:val="1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-3-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Style w:val="8"/>
          <w:rFonts w:hint="default" w:ascii="Arial" w:hAnsi="Arial" w:eastAsia="Arial" w:cs="Arial"/>
          <w:b/>
          <w:bCs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Члан 16</w:t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br w:type="textWrapping"/>
      </w: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Правилник ступа на снагу осмог дана од дана објављивања на огласној табли Школе.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"/>
        <w:gridCol w:w="82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vAlign w:val="top"/>
          </w:tcPr>
          <w:p>
            <w:pPr>
              <w:rPr>
                <w:rFonts w:hint="eastAsia" w:ascii="SimSun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ПРЕДСЕДНИК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ШКОЛСКОГ ОДБОРА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vAlign w:val="top"/>
          </w:tcPr>
          <w:p>
            <w:pPr>
              <w:rPr>
                <w:rFonts w:hint="eastAsia" w:ascii="SimSun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__________________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Зоран Гроздановић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textAlignment w:val="baseline"/>
        <w:rPr>
          <w:sz w:val="14"/>
          <w:szCs w:val="14"/>
        </w:rPr>
      </w:pPr>
      <w:r>
        <w:rPr>
          <w:rFonts w:hint="default" w:ascii="Arial" w:hAnsi="Arial" w:eastAsia="Arial" w:cs="Arial"/>
          <w:i w:val="0"/>
          <w:iCs w:val="0"/>
          <w:caps w:val="0"/>
          <w:color w:val="666666"/>
          <w:spacing w:val="0"/>
          <w:sz w:val="14"/>
          <w:szCs w:val="14"/>
          <w:bdr w:val="none" w:color="auto" w:sz="0" w:space="0"/>
          <w:vertAlign w:val="baseline"/>
        </w:rPr>
        <w:t>Правилник је заведен под деловодним бројем __________ од ________  2013.  године, а објављен је на огласној табли Школе, дана ________ 2013.  године.</w:t>
      </w:r>
    </w:p>
    <w:tbl>
      <w:tblPr>
        <w:tblW w:w="505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"/>
        <w:gridCol w:w="24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vAlign w:val="top"/>
          </w:tcPr>
          <w:p>
            <w:pPr>
              <w:rPr>
                <w:rFonts w:hint="eastAsia" w:ascii="SimSun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                                                                                             СЕКРЕТАР   ШКОЛЕ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vAlign w:val="top"/>
          </w:tcPr>
          <w:p>
            <w:pPr>
              <w:rPr>
                <w:rFonts w:hint="eastAsia" w:ascii="SimSun"/>
                <w:sz w:val="24"/>
                <w:szCs w:val="24"/>
                <w:vertAlign w:val="baseline"/>
              </w:rPr>
            </w:pPr>
          </w:p>
        </w:tc>
        <w:tc>
          <w:tcPr>
            <w:tcW w:w="0" w:type="auto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aseline"/>
            </w:pPr>
            <w:r>
              <w:rPr>
                <w:rFonts w:ascii="SimSun" w:hAnsi="SimSun" w:eastAsia="SimSun" w:cs="SimSun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                                                                                             _____________________</w:t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br w:type="textWrapping"/>
            </w:r>
            <w:r>
              <w:rPr>
                <w:rFonts w:ascii="SimSun" w:hAnsi="SimSun" w:eastAsia="SimSun" w:cs="SimSun"/>
                <w:kern w:val="0"/>
                <w:sz w:val="24"/>
                <w:szCs w:val="24"/>
                <w:bdr w:val="none" w:color="auto" w:sz="0" w:space="0"/>
                <w:vertAlign w:val="baseline"/>
                <w:lang w:val="en-US" w:eastAsia="zh-CN" w:bidi="ar"/>
              </w:rPr>
              <w:t>Љиљана Пешић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93CC4"/>
    <w:rsid w:val="7089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0"/>
    <w:rPr>
      <w:i/>
      <w:iCs/>
    </w:rPr>
  </w:style>
  <w:style w:type="character" w:styleId="6">
    <w:name w:val="Hyperlink"/>
    <w:basedOn w:val="3"/>
    <w:uiPriority w:val="0"/>
    <w:rPr>
      <w:color w:val="0000FF"/>
      <w:u w:val="single"/>
    </w:rPr>
  </w:style>
  <w:style w:type="paragraph" w:styleId="7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8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2023-11-30T11:43:00Z</dcterms:created>
  <dc:creator>acama</dc:creator>
  <cp:lastModifiedBy>acama</cp:lastModifiedBy>
  <dcterms:modified xsi:type="dcterms:W3CDTF">2023-11-30T11:43:59Z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1BEBCD7BA62C42F9B295C6A6C2A32AEF_11</vt:lpwstr>
  </property>
</Properties>
</file>